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21" w:rsidRDefault="00103121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940425" cy="8165234"/>
            <wp:effectExtent l="0" t="0" r="0" b="0"/>
            <wp:docPr id="1" name="Рисунок 1" descr="C:\Users\admin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121" w:rsidRDefault="00103121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3121" w:rsidRDefault="00103121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 xml:space="preserve">Качество условий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lastRenderedPageBreak/>
        <w:t xml:space="preserve">Оценка качества образования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– процесс, в результате которого определяется степень соответствия  измеряемых образовательных результатов, условий их обеспечения зафиксированной в нормативных  документах системе требований к качеству образования.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 xml:space="preserve">Внутренняя система оценки качества образования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– целостная система диагностических и оценочных процедур, реализуемых в ДОО.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 xml:space="preserve">Критерий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– признак, на основании которого производится оценка, классификация оцениваемого объекта.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 xml:space="preserve">Мониторинг в системе образования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 установление степени соответствия измеряемых образовательных результатов, условий их достижения 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 xml:space="preserve">Измерение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 реализуемым образовательным программам.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1.6. В качестве источников данных для оценки качества образования используются:</w:t>
      </w:r>
    </w:p>
    <w:p w:rsidR="00D74FC6" w:rsidRPr="004D1296" w:rsidRDefault="00D74FC6" w:rsidP="00D74F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анализ результатов внутреннего контроля образовательной деятельности;</w:t>
      </w:r>
    </w:p>
    <w:p w:rsidR="00D74FC6" w:rsidRPr="004D1296" w:rsidRDefault="00D74FC6" w:rsidP="00D74F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педагогический мониторинг;</w:t>
      </w:r>
    </w:p>
    <w:p w:rsidR="00D74FC6" w:rsidRPr="004D1296" w:rsidRDefault="00D74FC6" w:rsidP="00D74F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психолого-педагогическая диагностика;</w:t>
      </w:r>
    </w:p>
    <w:p w:rsidR="00D74FC6" w:rsidRPr="004D1296" w:rsidRDefault="00D74FC6" w:rsidP="00D74F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социологическое анкетирование (участников образовательных отношений);</w:t>
      </w:r>
    </w:p>
    <w:p w:rsidR="00D74FC6" w:rsidRPr="004D1296" w:rsidRDefault="00D74FC6" w:rsidP="00D74F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аналитические отчеты педагогов ДОО (об итогах реализации ОП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>, созданных условиях для качественной реализации ОП ДО);</w:t>
      </w:r>
    </w:p>
    <w:p w:rsidR="00D74FC6" w:rsidRPr="004D1296" w:rsidRDefault="00D74FC6" w:rsidP="00D74FC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наблюдение организованной образовательной деятельности, мероприятий, организуемых педагогами ДОО.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1.7. Настоящее положение, все дополнения и изменения к нему рассматриваются и принимаются педагогическим советом ДОО, утверждаются приказом заведующего ДОО.</w:t>
      </w:r>
    </w:p>
    <w:p w:rsidR="0058537C" w:rsidRPr="004D1296" w:rsidRDefault="00D74FC6" w:rsidP="00D74FC6">
      <w:pPr>
        <w:pStyle w:val="a3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1.8. Настоящее положение действует до принятия нового.</w:t>
      </w:r>
    </w:p>
    <w:p w:rsidR="00D74FC6" w:rsidRPr="004D1296" w:rsidRDefault="00D74FC6" w:rsidP="00D74FC6">
      <w:pPr>
        <w:pStyle w:val="a3"/>
        <w:rPr>
          <w:rFonts w:ascii="Times New Roman" w:hAnsi="Times New Roman" w:cs="Times New Roman"/>
          <w:color w:val="000000"/>
          <w:sz w:val="24"/>
          <w:szCs w:val="28"/>
        </w:rPr>
      </w:pPr>
    </w:p>
    <w:p w:rsidR="00D74FC6" w:rsidRPr="004D1296" w:rsidRDefault="00D74FC6" w:rsidP="00D74FC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2900E9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>ОСНОВНЫЕ ЦЕЛИ, ЗАДАЧИ, ПРИНЦИПЫ ВСОКО</w:t>
      </w:r>
    </w:p>
    <w:p w:rsidR="00D74FC6" w:rsidRPr="004D1296" w:rsidRDefault="00D74FC6" w:rsidP="00D74FC6">
      <w:pPr>
        <w:pStyle w:val="a3"/>
        <w:ind w:left="720"/>
        <w:rPr>
          <w:rFonts w:ascii="Times New Roman" w:hAnsi="Times New Roman" w:cs="Times New Roman"/>
          <w:color w:val="2900E9"/>
          <w:sz w:val="24"/>
          <w:szCs w:val="28"/>
        </w:rPr>
      </w:pP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2.1. Цель ВСОКО – установить соответствие качества дошкольного образования в ДОО действующему законодательству РФ в сфере образования.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2.2. Задачи ВСОКО: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формирование механизма единой системы сбора, обработки и хранения информации о состоянии  качества образования в ДОО;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систематическое отслеживание и анализ состояния системы образования в ДОО для принятия обоснованных и своевременных управленческих решений, направленных на повышение качества дошкольного образования;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 xml:space="preserve">устранение эффекта неполноты и неточности информации о качестве </w:t>
      </w:r>
      <w:proofErr w:type="gramStart"/>
      <w:r w:rsidRPr="004D1296">
        <w:rPr>
          <w:rFonts w:ascii="Times New Roman" w:hAnsi="Times New Roman" w:cs="Times New Roman"/>
          <w:sz w:val="24"/>
          <w:szCs w:val="28"/>
        </w:rPr>
        <w:t>образования</w:t>
      </w:r>
      <w:proofErr w:type="gramEnd"/>
      <w:r w:rsidRPr="004D1296">
        <w:rPr>
          <w:rFonts w:ascii="Times New Roman" w:hAnsi="Times New Roman" w:cs="Times New Roman"/>
          <w:sz w:val="24"/>
          <w:szCs w:val="28"/>
        </w:rPr>
        <w:t xml:space="preserve">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2.3. Назначение ВСОКО – обеспечение ДОО информацией: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о качестве образовательной деятельности по реализации ОП ДО в ДОО;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 xml:space="preserve">качестве условий в ДОО, обеспечивающих реализацию ОП </w:t>
      </w:r>
      <w:proofErr w:type="gramStart"/>
      <w:r w:rsidRPr="004D1296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sz w:val="24"/>
          <w:szCs w:val="28"/>
        </w:rPr>
        <w:t>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 xml:space="preserve">качестве образовательных результатов, достигнутых при реализации ОП </w:t>
      </w:r>
      <w:proofErr w:type="gramStart"/>
      <w:r w:rsidRPr="004D1296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sz w:val="24"/>
          <w:szCs w:val="28"/>
        </w:rPr>
        <w:t>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2.4. Основными принципами ВСОКО в ДОО являются: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принцип объективности, достоверности, полноты и системности информации о качестве образования;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lastRenderedPageBreak/>
        <w:t>принцип открытости, прозрачности процедур оценки качества образования;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принцип доступности информации о состоянии и качестве образования для участников образовательных отношений;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 xml:space="preserve">принцип </w:t>
      </w:r>
      <w:proofErr w:type="spellStart"/>
      <w:r w:rsidRPr="004D1296">
        <w:rPr>
          <w:rFonts w:ascii="Times New Roman" w:hAnsi="Times New Roman" w:cs="Times New Roman"/>
          <w:sz w:val="24"/>
          <w:szCs w:val="28"/>
        </w:rPr>
        <w:t>инструментальности</w:t>
      </w:r>
      <w:proofErr w:type="spellEnd"/>
      <w:r w:rsidRPr="004D1296">
        <w:rPr>
          <w:rFonts w:ascii="Times New Roman" w:hAnsi="Times New Roman" w:cs="Times New Roman"/>
          <w:sz w:val="24"/>
          <w:szCs w:val="28"/>
        </w:rPr>
        <w:t xml:space="preserve"> и технологичности используемых показателей (с учетом существующих 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D74FC6" w:rsidRPr="004D1296" w:rsidRDefault="00D74FC6" w:rsidP="00D74FC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принцип соблюдения морально-этических норм при проведении процедур оценки качества образования в ДОО.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4FC6" w:rsidRPr="004D1296" w:rsidRDefault="00D74FC6" w:rsidP="00D74F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00E9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>ОРГАНИЗАЦИОННАЯ И ФУНКЦИОНАЛЬНАЯ СТРУКТУРА ВСОКО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3.1. Организационная структура ДОО, которая занимается внутр</w:t>
      </w:r>
      <w:r w:rsidR="002D35F6">
        <w:rPr>
          <w:rFonts w:ascii="Times New Roman" w:hAnsi="Times New Roman" w:cs="Times New Roman"/>
          <w:sz w:val="24"/>
          <w:szCs w:val="28"/>
        </w:rPr>
        <w:t>енней оценкой качества образова</w:t>
      </w:r>
      <w:r w:rsidRPr="004D1296">
        <w:rPr>
          <w:rFonts w:ascii="Times New Roman" w:hAnsi="Times New Roman" w:cs="Times New Roman"/>
          <w:sz w:val="24"/>
          <w:szCs w:val="28"/>
        </w:rPr>
        <w:t>ния и интерпретацией полученных результатов, включает в себя: администрацию ДОО, педагогический</w:t>
      </w:r>
      <w:r w:rsidR="002D35F6">
        <w:rPr>
          <w:rFonts w:ascii="Times New Roman" w:hAnsi="Times New Roman" w:cs="Times New Roman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sz w:val="24"/>
          <w:szCs w:val="28"/>
        </w:rPr>
        <w:t>совет, рабочую группу по сбору, обработке полученной информации в ДОО.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3.2. Администрация ДОО:</w:t>
      </w:r>
    </w:p>
    <w:p w:rsidR="00D74FC6" w:rsidRPr="004D1296" w:rsidRDefault="00D74FC6" w:rsidP="00D74FC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формирует блок локальных актов, которые регулируют функционирование ВСОКО в ДОО, утверждает их приказом заведующего ДОО и контролирует их исполнение;</w:t>
      </w:r>
    </w:p>
    <w:p w:rsidR="00D74FC6" w:rsidRPr="004D1296" w:rsidRDefault="00D74FC6" w:rsidP="00D74FC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обеспечивает в соответствие с ОП ДО ДОО проведение мониторинговых, социологических и статистических процедур по вопросам качества образования;</w:t>
      </w:r>
    </w:p>
    <w:p w:rsidR="00D74FC6" w:rsidRPr="004D1296" w:rsidRDefault="00D74FC6" w:rsidP="00D74FC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организует сбор, обработку, хранение и представление информации о состоянии качества образования на уровне ДОО;</w:t>
      </w:r>
    </w:p>
    <w:p w:rsidR="00D74FC6" w:rsidRPr="004D1296" w:rsidRDefault="00D74FC6" w:rsidP="00D74FC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формирует информационно-аналитические материалы по результатам оценки качества образования в ДОО;</w:t>
      </w:r>
    </w:p>
    <w:p w:rsidR="00D74FC6" w:rsidRPr="004D1296" w:rsidRDefault="00D74FC6" w:rsidP="00D74FC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принимает управленческие решения по повышению качества образования на основе анализа результатов, полученных в процессе оценки, реализации ВСОКО.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3.3. Общее собрание работников ДОО:</w:t>
      </w:r>
    </w:p>
    <w:p w:rsidR="00D74FC6" w:rsidRPr="004D1296" w:rsidRDefault="00D74FC6" w:rsidP="00D74FC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заслушивает информационно-аналитические материалы по результатам оценки качества образования в ДОО;</w:t>
      </w:r>
    </w:p>
    <w:p w:rsidR="00D74FC6" w:rsidRPr="004D1296" w:rsidRDefault="00D74FC6" w:rsidP="00D74FC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принимает решения по повышению качества образования на основе анализа результатов, полученных в процессе оценки качества.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3.4. Рабочая группа ДОО:</w:t>
      </w:r>
    </w:p>
    <w:p w:rsidR="00D74FC6" w:rsidRPr="004D1296" w:rsidRDefault="00D74FC6" w:rsidP="00D74FC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осуществляет сбор и обработку полученной информации о состоянии качества образования в ДОО;</w:t>
      </w:r>
    </w:p>
    <w:p w:rsidR="00D74FC6" w:rsidRPr="004D1296" w:rsidRDefault="00D74FC6" w:rsidP="00D74FC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1296">
        <w:rPr>
          <w:rFonts w:ascii="Times New Roman" w:hAnsi="Times New Roman" w:cs="Times New Roman"/>
          <w:sz w:val="24"/>
          <w:szCs w:val="28"/>
        </w:rPr>
        <w:t>участвует в разработке системы измерений показателей, характеризующих состояние и динамику  качества образования в ДОО.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4FC6" w:rsidRPr="004D1296" w:rsidRDefault="004D1296" w:rsidP="004D129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00E9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>РЕАЛИЗАЦИЯ ВСОКО</w:t>
      </w:r>
    </w:p>
    <w:p w:rsidR="004D1296" w:rsidRPr="004D1296" w:rsidRDefault="004D1296" w:rsidP="004D129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00E9"/>
          <w:sz w:val="24"/>
          <w:szCs w:val="28"/>
        </w:rPr>
      </w:pP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4.1. Объектом оценки внутренней системы качества образо</w:t>
      </w:r>
      <w:r w:rsidR="002D35F6">
        <w:rPr>
          <w:rFonts w:ascii="Times New Roman" w:hAnsi="Times New Roman" w:cs="Times New Roman"/>
          <w:color w:val="000000"/>
          <w:sz w:val="24"/>
          <w:szCs w:val="28"/>
        </w:rPr>
        <w:t>вания является соблюдение обяза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тельных требований действующего законодательства РФ в части дошкольного образования (п. 1.1.ФГОС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>).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4.2. Предметом ВСОКО являются:</w:t>
      </w:r>
    </w:p>
    <w:p w:rsidR="00D74FC6" w:rsidRPr="004D1296" w:rsidRDefault="00D74FC6" w:rsidP="004D129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качество условий реализации ОП ДО ДОО;</w:t>
      </w:r>
    </w:p>
    <w:p w:rsidR="00D74FC6" w:rsidRPr="004D1296" w:rsidRDefault="00D74FC6" w:rsidP="004D129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качество организации образовательной деятельности в ДОО;</w:t>
      </w:r>
    </w:p>
    <w:p w:rsidR="00D74FC6" w:rsidRPr="004D1296" w:rsidRDefault="00D74FC6" w:rsidP="004D129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качество результатов реализации ОП ДО ДОО.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4.2.1. Система оценки качества условий реализации ОП ДО ДОО включает в себя: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lastRenderedPageBreak/>
        <w:t>4.2.1.1. Требования к развивающей предметно-пространственной среде: соответствие компонентов</w:t>
      </w:r>
      <w:r w:rsidR="004D1296"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предметно-пространственной среды реализуемой ОП ДО, возрастным возможностям воспитанников</w:t>
      </w:r>
      <w:r w:rsidR="004D1296"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требованиям ФГОС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4.2.1.2. Требования к материально-техническим условиям:</w:t>
      </w:r>
    </w:p>
    <w:p w:rsidR="00D74FC6" w:rsidRPr="004D1296" w:rsidRDefault="00D74FC6" w:rsidP="004D129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наличие условий в ДОО для детей с ОВЗ;</w:t>
      </w:r>
    </w:p>
    <w:p w:rsidR="00D74FC6" w:rsidRPr="004D1296" w:rsidRDefault="00D74FC6" w:rsidP="004D129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оснащенность групповых помещений, кабинетов современным оборудованием, средствами обучения и мебелью в соответствии с требованиями СанПиН, их соответствие требованиям пожарной</w:t>
      </w:r>
      <w:r w:rsidR="004D1296"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безопасности;</w:t>
      </w:r>
    </w:p>
    <w:p w:rsidR="00D74FC6" w:rsidRPr="004D1296" w:rsidRDefault="00D74FC6" w:rsidP="004D1296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учебно-методические условия (в том числе библиотечно-информационное обеспечение образовательного процесса).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4.2.1.3. Требования к кадровым условиям: укомплектованность ДОО педагогическими кадрами в соответствии со штатным расписанием ДОО, квалификационными требованиями к занимаемой должности, уровню образования и уровню квалификации.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4.2.1.4. Требования к психолого-педагогическим условиям:</w:t>
      </w:r>
    </w:p>
    <w:p w:rsidR="00D74FC6" w:rsidRPr="004D1296" w:rsidRDefault="00D74FC6" w:rsidP="004D12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наличие условий в ДОО для осуществления медицинского сопровождения воспитанников в целях</w:t>
      </w:r>
      <w:r w:rsidR="004D1296"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охраны и укрепления их здоровья;</w:t>
      </w:r>
    </w:p>
    <w:p w:rsidR="00D74FC6" w:rsidRPr="004D1296" w:rsidRDefault="00D74FC6" w:rsidP="004D12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наличие консультативной поддержки педагогов и родителей по вопросам воспитания и обучения</w:t>
      </w:r>
      <w:r w:rsidR="004D1296"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воспитанников, инклюзивного образования (в случае его организации);</w:t>
      </w:r>
    </w:p>
    <w:p w:rsidR="00D74FC6" w:rsidRPr="004D1296" w:rsidRDefault="00D74FC6" w:rsidP="004D12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наличие организационно-методического сопровождения процесса реализации ОП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D74FC6" w:rsidRPr="004D1296" w:rsidRDefault="00D74FC6" w:rsidP="004D1296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оценка эффективности </w:t>
      </w:r>
      <w:proofErr w:type="spell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здоровьесберегающей</w:t>
      </w:r>
      <w:proofErr w:type="spell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деятельности в ДОО (результативность реализации специфических мероприятий, направленных на обеспечение физического развития детей: программы, технологии).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4.2.1.5. Требования к финансовым условиям: финансовое обеспечение реализации ОП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исходя</w:t>
      </w:r>
      <w:r w:rsidR="002D35F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из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стоимости услуг на основе муниципального задания.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4.2.2. Система оценки качества образовательной деятельности в ДОО</w:t>
      </w:r>
    </w:p>
    <w:p w:rsidR="00D74FC6" w:rsidRPr="004D1296" w:rsidRDefault="00D74FC6" w:rsidP="00D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Содержание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процедуры оценки системы качества организации образовательной деятельности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включает в себя оценку:</w:t>
      </w:r>
    </w:p>
    <w:p w:rsidR="00D74FC6" w:rsidRPr="004D1296" w:rsidRDefault="00D74FC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рациональности формирования рабочих программ (выбора методов и технологий в соответствии</w:t>
      </w:r>
      <w:r w:rsidR="004D1296"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с содержанием ОП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>);</w:t>
      </w:r>
    </w:p>
    <w:p w:rsidR="00D74FC6" w:rsidRPr="004D1296" w:rsidRDefault="00D74FC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 литературы) и в ходе режимных моментов;</w:t>
      </w:r>
    </w:p>
    <w:p w:rsidR="00D74FC6" w:rsidRPr="004D1296" w:rsidRDefault="00D74FC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качества организации педагогами самостоятельной деятельности детей;</w:t>
      </w:r>
    </w:p>
    <w:p w:rsidR="00D74FC6" w:rsidRPr="004D1296" w:rsidRDefault="00D74FC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качества построения сотрудничества с семьями воспитанников и социальными партнерами.</w:t>
      </w:r>
    </w:p>
    <w:p w:rsidR="00D74FC6" w:rsidRPr="004D1296" w:rsidRDefault="00D74FC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4.2.3. Система оценки качества результатов образовательной деятельности в ДОО. Содержание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процедуры оценки системы качества результатов освоения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ОП ДО включает в себя оценку:</w:t>
      </w:r>
    </w:p>
    <w:p w:rsidR="004D1296" w:rsidRPr="004D1296" w:rsidRDefault="004D129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динамики индивидуального развития детей при освоении ОП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4D1296">
        <w:rPr>
          <w:rFonts w:ascii="Times New Roman" w:hAnsi="Times New Roman" w:cs="Times New Roman"/>
          <w:color w:val="000000"/>
          <w:sz w:val="24"/>
          <w:szCs w:val="28"/>
        </w:rPr>
        <w:t>;</w:t>
      </w:r>
    </w:p>
    <w:p w:rsidR="004D1296" w:rsidRPr="004D1296" w:rsidRDefault="004D129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динамики показателей здоровья детей;</w:t>
      </w:r>
    </w:p>
    <w:p w:rsidR="004D1296" w:rsidRPr="004D1296" w:rsidRDefault="004D129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динамики уровня адаптации детей к условиям ДОО;</w:t>
      </w:r>
    </w:p>
    <w:p w:rsidR="004D1296" w:rsidRPr="004D1296" w:rsidRDefault="004D129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уровня развития способностей и склонностей, интересов детей (их образовательных достижений);</w:t>
      </w:r>
    </w:p>
    <w:p w:rsidR="004D1296" w:rsidRPr="004D1296" w:rsidRDefault="004D129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уровня формирования у старших дошкольников предпосылок к учебной деятельности;</w:t>
      </w:r>
    </w:p>
    <w:p w:rsidR="004D1296" w:rsidRPr="004D1296" w:rsidRDefault="004D1296" w:rsidP="004D129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уровня удовлетворенности родителей (законных представителей) качеством образования в ДОО.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4.3. Для осуществления </w:t>
      </w:r>
      <w:proofErr w:type="gram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процедуры внутренней системы оценк</w:t>
      </w:r>
      <w:r w:rsidR="002D35F6">
        <w:rPr>
          <w:rFonts w:ascii="Times New Roman" w:hAnsi="Times New Roman" w:cs="Times New Roman"/>
          <w:color w:val="000000"/>
          <w:sz w:val="24"/>
          <w:szCs w:val="28"/>
        </w:rPr>
        <w:t>и качества образования</w:t>
      </w:r>
      <w:proofErr w:type="gramEnd"/>
      <w:r w:rsidR="002D35F6">
        <w:rPr>
          <w:rFonts w:ascii="Times New Roman" w:hAnsi="Times New Roman" w:cs="Times New Roman"/>
          <w:color w:val="000000"/>
          <w:sz w:val="24"/>
          <w:szCs w:val="28"/>
        </w:rPr>
        <w:t xml:space="preserve"> в ДОО со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4.4. Процедура проведения ВСОКО предполагает следующий алгоритм действий:</w:t>
      </w:r>
    </w:p>
    <w:p w:rsidR="004D1296" w:rsidRPr="004D1296" w:rsidRDefault="004D1296" w:rsidP="004D12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сбор информации на основе используемых методик;</w:t>
      </w:r>
    </w:p>
    <w:p w:rsidR="004D1296" w:rsidRPr="004D1296" w:rsidRDefault="004D1296" w:rsidP="004D12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анализ и обработка полученных данных, сопоставление с нормативными показателями;</w:t>
      </w:r>
    </w:p>
    <w:p w:rsidR="004D1296" w:rsidRPr="004D1296" w:rsidRDefault="004D1296" w:rsidP="004D12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рассмотрение полученных результатов на педагогическом совете ДОО;</w:t>
      </w:r>
    </w:p>
    <w:p w:rsidR="004D1296" w:rsidRPr="004D1296" w:rsidRDefault="004D1296" w:rsidP="004D12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4D1296" w:rsidRPr="004D1296" w:rsidRDefault="004D1296" w:rsidP="004D129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4.6. Результаты анализа данных ВСОКО могут быть использованы для составления ежегодного отчета ДОО о результатах </w:t>
      </w:r>
      <w:proofErr w:type="spell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самообследования</w:t>
      </w:r>
      <w:proofErr w:type="spell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деятельности.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D1296" w:rsidRPr="004D1296" w:rsidRDefault="004D1296" w:rsidP="004D129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00E9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>ПОДВЕДЕНИЕ ИТОГОВ И ОФОРМЛЕНИЕ РЕЗУЛЬТАТОВ ВСОКО</w:t>
      </w:r>
    </w:p>
    <w:p w:rsidR="004D1296" w:rsidRPr="004D1296" w:rsidRDefault="004D1296" w:rsidP="004D129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00E9"/>
          <w:sz w:val="24"/>
          <w:szCs w:val="28"/>
        </w:rPr>
      </w:pP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4D1296">
        <w:rPr>
          <w:rFonts w:ascii="Times New Roman" w:hAnsi="Times New Roman" w:cs="Times New Roman"/>
          <w:color w:val="000000"/>
          <w:sz w:val="24"/>
          <w:szCs w:val="28"/>
        </w:rPr>
        <w:t>самообследовании</w:t>
      </w:r>
      <w:proofErr w:type="spellEnd"/>
      <w:r w:rsidRPr="004D1296">
        <w:rPr>
          <w:rFonts w:ascii="Times New Roman" w:hAnsi="Times New Roman" w:cs="Times New Roman"/>
          <w:color w:val="000000"/>
          <w:sz w:val="24"/>
          <w:szCs w:val="28"/>
        </w:rPr>
        <w:t xml:space="preserve"> на официальном сайте ДОО.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D1296" w:rsidRPr="004D1296" w:rsidRDefault="004D1296" w:rsidP="004D129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00E9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>ОТВЕТСТВЕННОСТЬ</w:t>
      </w:r>
    </w:p>
    <w:p w:rsidR="004D1296" w:rsidRPr="004D1296" w:rsidRDefault="004D1296" w:rsidP="004D129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00E9"/>
          <w:sz w:val="24"/>
          <w:szCs w:val="28"/>
        </w:rPr>
      </w:pP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6.1. Лица, осуществляющие оценку качества образования в ДОО, несут ответственность за достоверность излагаемых фактов, представляемых в справках по итогам оценки.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6.2. Заведующий ДОО несет ответственность за предоставление информации об уровне качества</w:t>
      </w:r>
      <w:r w:rsidR="002D35F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D1296">
        <w:rPr>
          <w:rFonts w:ascii="Times New Roman" w:hAnsi="Times New Roman" w:cs="Times New Roman"/>
          <w:color w:val="000000"/>
          <w:sz w:val="24"/>
          <w:szCs w:val="28"/>
        </w:rPr>
        <w:t>образования Учредителю и размещение на сайте ДОО.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D1296" w:rsidRPr="004D1296" w:rsidRDefault="004D1296" w:rsidP="004D129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00E9"/>
          <w:sz w:val="24"/>
          <w:szCs w:val="28"/>
        </w:rPr>
      </w:pPr>
      <w:r w:rsidRPr="004D1296">
        <w:rPr>
          <w:rFonts w:ascii="Times New Roman" w:hAnsi="Times New Roman" w:cs="Times New Roman"/>
          <w:color w:val="2900E9"/>
          <w:sz w:val="24"/>
          <w:szCs w:val="28"/>
        </w:rPr>
        <w:t>ДЕЛОПРОИЗВОДСТВО</w:t>
      </w:r>
    </w:p>
    <w:p w:rsidR="004D1296" w:rsidRPr="004D1296" w:rsidRDefault="004D1296" w:rsidP="004D129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00E9"/>
          <w:sz w:val="24"/>
          <w:szCs w:val="28"/>
        </w:rPr>
      </w:pP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4D1296" w:rsidRPr="004D1296" w:rsidRDefault="004D1296" w:rsidP="004D1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4D1296">
        <w:rPr>
          <w:rFonts w:ascii="Times New Roman" w:hAnsi="Times New Roman" w:cs="Times New Roman"/>
          <w:color w:val="000000"/>
          <w:sz w:val="24"/>
          <w:szCs w:val="28"/>
        </w:rPr>
        <w:t>7.2. По истечении срока хранения документация по результатам ВСОКО передается в архив ДОО.</w:t>
      </w:r>
    </w:p>
    <w:sectPr w:rsidR="004D1296" w:rsidRPr="004D1296" w:rsidSect="00C5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F2A"/>
    <w:multiLevelType w:val="hybridMultilevel"/>
    <w:tmpl w:val="F91A0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5679"/>
    <w:multiLevelType w:val="hybridMultilevel"/>
    <w:tmpl w:val="34C013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84EA4"/>
    <w:multiLevelType w:val="hybridMultilevel"/>
    <w:tmpl w:val="422A9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230A"/>
    <w:multiLevelType w:val="hybridMultilevel"/>
    <w:tmpl w:val="BFD27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B2638"/>
    <w:multiLevelType w:val="hybridMultilevel"/>
    <w:tmpl w:val="BEBE2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56718"/>
    <w:multiLevelType w:val="hybridMultilevel"/>
    <w:tmpl w:val="84C27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435F2"/>
    <w:multiLevelType w:val="hybridMultilevel"/>
    <w:tmpl w:val="E4AE6D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81B32"/>
    <w:multiLevelType w:val="hybridMultilevel"/>
    <w:tmpl w:val="0106B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960E6"/>
    <w:multiLevelType w:val="hybridMultilevel"/>
    <w:tmpl w:val="466E4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16526"/>
    <w:multiLevelType w:val="hybridMultilevel"/>
    <w:tmpl w:val="81344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26E90"/>
    <w:multiLevelType w:val="hybridMultilevel"/>
    <w:tmpl w:val="BAF82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40075"/>
    <w:multiLevelType w:val="hybridMultilevel"/>
    <w:tmpl w:val="6D086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E75F0"/>
    <w:multiLevelType w:val="hybridMultilevel"/>
    <w:tmpl w:val="A44C6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3682E"/>
    <w:multiLevelType w:val="hybridMultilevel"/>
    <w:tmpl w:val="5ACA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37C"/>
    <w:rsid w:val="00103121"/>
    <w:rsid w:val="001B5073"/>
    <w:rsid w:val="00225BE5"/>
    <w:rsid w:val="002D35F6"/>
    <w:rsid w:val="003404EC"/>
    <w:rsid w:val="004D1296"/>
    <w:rsid w:val="0058537C"/>
    <w:rsid w:val="00C53A68"/>
    <w:rsid w:val="00D74FC6"/>
    <w:rsid w:val="00E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3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53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10</cp:revision>
  <cp:lastPrinted>2020-01-31T10:17:00Z</cp:lastPrinted>
  <dcterms:created xsi:type="dcterms:W3CDTF">2020-01-24T06:05:00Z</dcterms:created>
  <dcterms:modified xsi:type="dcterms:W3CDTF">2020-01-31T10:19:00Z</dcterms:modified>
</cp:coreProperties>
</file>