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904"/>
      </w:tblGrid>
      <w:tr w:rsidR="006F7235" w:rsidRPr="006F7235" w:rsidTr="006F7235">
        <w:trPr>
          <w:trHeight w:val="3840"/>
        </w:trPr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235" w:rsidRPr="006F7235" w:rsidRDefault="006F7235" w:rsidP="006F7235">
            <w:pPr>
              <w:pStyle w:val="a4"/>
              <w:ind w:firstLine="567"/>
              <w:jc w:val="center"/>
              <w:rPr>
                <w:rFonts w:ascii="Monotype Corsiva" w:hAnsi="Monotype Corsiva" w:cs="Times New Roman"/>
                <w:b/>
                <w:sz w:val="40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F7235">
              <w:rPr>
                <w:rFonts w:ascii="Monotype Corsiva" w:hAnsi="Monotype Corsiva" w:cs="Times New Roman"/>
                <w:b/>
                <w:sz w:val="40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Консультация на тему:</w:t>
            </w:r>
          </w:p>
          <w:p w:rsidR="006F7235" w:rsidRPr="006F7235" w:rsidRDefault="006F7235" w:rsidP="006F7235">
            <w:pPr>
              <w:pStyle w:val="a4"/>
              <w:ind w:firstLine="567"/>
              <w:jc w:val="center"/>
              <w:rPr>
                <w:rFonts w:ascii="Monotype Corsiva" w:hAnsi="Monotype Corsiva" w:cs="Times New Roman"/>
                <w:b/>
                <w:sz w:val="40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F7235">
              <w:rPr>
                <w:rFonts w:ascii="Monotype Corsiva" w:hAnsi="Monotype Corsiva" w:cs="Times New Roman"/>
                <w:b/>
                <w:sz w:val="40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«Что такое мелкая моторика и почему </w:t>
            </w:r>
          </w:p>
          <w:p w:rsidR="006F7235" w:rsidRPr="006F7235" w:rsidRDefault="006F7235" w:rsidP="006F7235">
            <w:pPr>
              <w:pStyle w:val="a4"/>
              <w:ind w:firstLine="567"/>
              <w:jc w:val="center"/>
              <w:rPr>
                <w:rFonts w:ascii="Monotype Corsiva" w:hAnsi="Monotype Corsiva" w:cs="Times New Roman"/>
                <w:b/>
                <w:sz w:val="40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F7235">
              <w:rPr>
                <w:rFonts w:ascii="Monotype Corsiva" w:hAnsi="Monotype Corsiva" w:cs="Times New Roman"/>
                <w:b/>
                <w:sz w:val="40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важно ее развивать»</w:t>
            </w:r>
          </w:p>
          <w:p w:rsidR="006F7235" w:rsidRDefault="006F7235" w:rsidP="006F7235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7235"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F1B2202" wp14:editId="4EF4AAC0">
                  <wp:simplePos x="1082040" y="123444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819400" cy="1875790"/>
                  <wp:effectExtent l="0" t="0" r="0" b="0"/>
                  <wp:wrapSquare wrapText="bothSides"/>
                  <wp:docPr id="1" name="Рисунок 1" descr="https://fsd.multiurok.ru/html/2017/07/19/s_596f69a62d1b4/662386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7/19/s_596f69a62d1b4/662386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831" cy="1878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72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последнее время современные родители часто слышат о мелкой моторике и необходимости ее развивать.</w:t>
            </w:r>
          </w:p>
          <w:p w:rsidR="006F7235" w:rsidRDefault="006F7235" w:rsidP="006F7235">
            <w:pPr>
              <w:pStyle w:val="a4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F7235" w:rsidRPr="00C32A21" w:rsidRDefault="006F7235" w:rsidP="006F7235">
            <w:pPr>
              <w:pStyle w:val="a4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A2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Что же такое мелкая моторика и почему она так важна?</w:t>
            </w:r>
          </w:p>
          <w:p w:rsidR="006F7235" w:rsidRPr="006F7235" w:rsidRDefault="006F7235" w:rsidP="006F7235">
            <w:pPr>
              <w:pStyle w:val="a4"/>
              <w:ind w:firstLine="567"/>
              <w:rPr>
                <w:rFonts w:ascii="Monotype Corsiva" w:hAnsi="Monotype Corsiva" w:cs="Times New Roman"/>
                <w:sz w:val="36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Почему же две эти составляющие так взаимосвязаны?</w:t>
      </w:r>
      <w:r w:rsidRPr="006F7235">
        <w:rPr>
          <w:rFonts w:ascii="Times New Roman" w:hAnsi="Times New Roman" w:cs="Times New Roman"/>
          <w:sz w:val="28"/>
          <w:szCs w:val="28"/>
          <w:lang w:eastAsia="ru-RU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Как же лучше развивать мелкую моторику?</w:t>
      </w:r>
      <w:r w:rsidRPr="006F7235">
        <w:rPr>
          <w:rFonts w:ascii="Times New Roman" w:hAnsi="Times New Roman" w:cs="Times New Roman"/>
          <w:sz w:val="28"/>
          <w:szCs w:val="28"/>
          <w:lang w:eastAsia="ru-RU"/>
        </w:rPr>
        <w:t>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рождения до 3 месяцев</w:t>
      </w:r>
      <w:r w:rsidRPr="006F7235">
        <w:rPr>
          <w:rFonts w:ascii="Times New Roman" w:hAnsi="Times New Roman" w:cs="Times New Roman"/>
          <w:sz w:val="28"/>
          <w:szCs w:val="28"/>
          <w:lang w:eastAsia="ru-RU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4 до 7 месяцев</w:t>
      </w:r>
      <w:r w:rsidRPr="006F7235">
        <w:rPr>
          <w:rFonts w:ascii="Times New Roman" w:hAnsi="Times New Roman" w:cs="Times New Roman"/>
          <w:sz w:val="28"/>
          <w:szCs w:val="28"/>
          <w:lang w:eastAsia="ru-RU"/>
        </w:rPr>
        <w:t> у ребенка появляются произвольные движения - он захватывает мягкие игрушки, бусы.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6 месяцев</w:t>
      </w:r>
      <w:r w:rsidRPr="006F7235">
        <w:rPr>
          <w:rFonts w:ascii="Times New Roman" w:hAnsi="Times New Roman" w:cs="Times New Roman"/>
          <w:sz w:val="28"/>
          <w:szCs w:val="28"/>
          <w:lang w:eastAsia="ru-RU"/>
        </w:rPr>
        <w:t> поднимает игрушку, рассматривает ее, перекладывает.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7 месяцев</w:t>
      </w:r>
      <w:r w:rsidRPr="006F7235">
        <w:rPr>
          <w:rFonts w:ascii="Times New Roman" w:hAnsi="Times New Roman" w:cs="Times New Roman"/>
          <w:sz w:val="28"/>
          <w:szCs w:val="28"/>
          <w:lang w:eastAsia="ru-RU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6F7235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F7235">
        <w:rPr>
          <w:rFonts w:ascii="Times New Roman" w:hAnsi="Times New Roman" w:cs="Times New Roman"/>
          <w:sz w:val="28"/>
          <w:szCs w:val="28"/>
          <w:lang w:eastAsia="ru-RU"/>
        </w:rPr>
        <w:t>. Так взрослые любовно и мудро поучали ребенка.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10 месяцев до 1,5 лет </w:t>
      </w:r>
      <w:r w:rsidRPr="006F7235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развивая пальчики, можно использовать следующие </w:t>
      </w:r>
      <w:proofErr w:type="spellStart"/>
      <w:r w:rsidRPr="006F7235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F723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(поочередно загибаем пальчики)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в лес пошел,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гриб нашел,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занял место,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ляжет тесно,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много ел,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Оттого и растолстел.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(перебирая пальчики, приговариваем)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дедушка,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бабушка,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папенька,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маменька,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Этот пальчик — Ванечка.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(загибаем пальчики)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 1,5 лет и старше</w:t>
      </w:r>
      <w:r w:rsidRPr="006F7235">
        <w:rPr>
          <w:rFonts w:ascii="Times New Roman" w:hAnsi="Times New Roman" w:cs="Times New Roman"/>
          <w:sz w:val="28"/>
          <w:szCs w:val="28"/>
          <w:lang w:eastAsia="ru-RU"/>
        </w:rPr>
        <w:t> – полезно раз в день делать пальчиковую гимнастику.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Гимнастика для пальцев рук (по Н.П. </w:t>
      </w:r>
      <w:proofErr w:type="gramStart"/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Бутовой</w:t>
      </w:r>
      <w:proofErr w:type="gramEnd"/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Поставить руки на стол, вращать кисти рук в разных направлениях.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Сложить ладони и разводить пальцы рук.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Сомкнуть пальцы рук, вращать большие пальцы один вокруг другого.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С силой сжимать по очереди пальцы левой и правой руки.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По очереди вращать в разные стороны пальцы рук.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Медленное и плавное сжимание вытянутых пальцев рук в кулак; темп упражнения постепенно увеличивается </w:t>
      </w:r>
      <w:proofErr w:type="gramStart"/>
      <w:r w:rsidRPr="006F723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F7235">
        <w:rPr>
          <w:rFonts w:ascii="Times New Roman" w:hAnsi="Times New Roman" w:cs="Times New Roman"/>
          <w:sz w:val="28"/>
          <w:szCs w:val="28"/>
          <w:lang w:eastAsia="ru-RU"/>
        </w:rPr>
        <w:t xml:space="preserve"> максимального, потом вновь снижается.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Быстрое поочередное загибание пальцев одной руки указательным пальцем другой руки.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Вытянуть руки, слегка потрясти кистями, размять кисть одной руки пальцами другой руки.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Тонкую моторику рук развивают также следующие виды деятельности: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плетение;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лепка (из пластилина, глины);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 xml:space="preserve">нанизывание на нитку бусин, </w:t>
      </w:r>
      <w:proofErr w:type="spellStart"/>
      <w:r w:rsidRPr="006F7235">
        <w:rPr>
          <w:rFonts w:ascii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6F723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различные игры – шнуровки;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конструкторы (чем старше ребенок, тем мельче должны быть детали конструктора);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мозаики;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вырезание из бумаги и картона;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вырисовывание различных узоров;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«Сидит белка...»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Сидит белка на тележке,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Продает она орешки: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Лисичке-сестричке,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Воробью, синичке,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Мишке толстопятому,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Заиньке усатому.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«Дружба»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Дружат в нашей группе девочки и мальчики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(пальцы рук соединяются в "замок").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Мы с тобой подружим маленькие пальчики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(ритмичное касание одноименных пальцев обеих рук).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(поочередное касание одноименных пальцев, начиная с мизинцев),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Начинай считать опять.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Мы закончили считать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(руки вниз, встряхнуть кистями).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«Дом и ворота»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На поляне дом стоит ("дом"),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Ну а к дому путь закрыт ("ворота").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Мы ворота открываем (ладони разворачиваются параллельно друг другу),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В этот домик приглашаем ("дом").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Наряду с подобными играми могут быть использованы разнообразные упражнения без речевого сопровождения: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«Кольцо»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«Пальцы здороваются»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6F7235">
        <w:rPr>
          <w:rFonts w:ascii="Times New Roman" w:hAnsi="Times New Roman" w:cs="Times New Roman"/>
          <w:sz w:val="28"/>
          <w:szCs w:val="28"/>
          <w:lang w:eastAsia="ru-RU"/>
        </w:rPr>
        <w:t>большим</w:t>
      </w:r>
      <w:proofErr w:type="gramEnd"/>
      <w:r w:rsidRPr="006F7235">
        <w:rPr>
          <w:rFonts w:ascii="Times New Roman" w:hAnsi="Times New Roman" w:cs="Times New Roman"/>
          <w:sz w:val="28"/>
          <w:szCs w:val="28"/>
          <w:lang w:eastAsia="ru-RU"/>
        </w:rPr>
        <w:t>, затем указательный с указательным и т.д.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«Оса»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>Выпрямить указательный палец правой руки и вращать им; то же левой рукой; то же двумя руками.</w:t>
      </w:r>
    </w:p>
    <w:p w:rsidR="006F7235" w:rsidRPr="006F7235" w:rsidRDefault="006F7235" w:rsidP="006F7235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F7235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6F7235">
        <w:rPr>
          <w:rFonts w:ascii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6F7235">
        <w:rPr>
          <w:rFonts w:ascii="Times New Roman" w:hAnsi="Times New Roman" w:cs="Times New Roman"/>
          <w:sz w:val="28"/>
          <w:szCs w:val="28"/>
          <w:lang w:eastAsia="ru-RU"/>
        </w:rPr>
        <w:t xml:space="preserve">. К концу дошкольного возраста кисти рук ребенка становятся </w:t>
      </w:r>
      <w:proofErr w:type="gramStart"/>
      <w:r w:rsidRPr="006F7235">
        <w:rPr>
          <w:rFonts w:ascii="Times New Roman" w:hAnsi="Times New Roman" w:cs="Times New Roman"/>
          <w:sz w:val="28"/>
          <w:szCs w:val="28"/>
          <w:lang w:eastAsia="ru-RU"/>
        </w:rPr>
        <w:t>более подвижными</w:t>
      </w:r>
      <w:proofErr w:type="gramEnd"/>
      <w:r w:rsidRPr="006F7235">
        <w:rPr>
          <w:rFonts w:ascii="Times New Roman" w:hAnsi="Times New Roman" w:cs="Times New Roman"/>
          <w:sz w:val="28"/>
          <w:szCs w:val="28"/>
          <w:lang w:eastAsia="ru-RU"/>
        </w:rPr>
        <w:t xml:space="preserve"> и гибкими, что способствует успешному овладению навыками письма в будущем.</w:t>
      </w:r>
    </w:p>
    <w:p w:rsidR="00455D17" w:rsidRDefault="00455D17" w:rsidP="006F7235">
      <w:pPr>
        <w:ind w:firstLine="567"/>
      </w:pPr>
    </w:p>
    <w:sectPr w:rsidR="0045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1E5"/>
    <w:multiLevelType w:val="multilevel"/>
    <w:tmpl w:val="7660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56FE2"/>
    <w:multiLevelType w:val="multilevel"/>
    <w:tmpl w:val="F15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53"/>
    <w:rsid w:val="00455D17"/>
    <w:rsid w:val="00604253"/>
    <w:rsid w:val="006F7235"/>
    <w:rsid w:val="00C3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72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72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2020-01-30T16:13:00Z</dcterms:created>
  <dcterms:modified xsi:type="dcterms:W3CDTF">2020-01-30T16:23:00Z</dcterms:modified>
</cp:coreProperties>
</file>