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4D" w:rsidRPr="00E31E4D" w:rsidRDefault="00E31E4D" w:rsidP="00E31E4D">
      <w:pPr>
        <w:spacing w:after="0" w:line="407" w:lineRule="atLeast"/>
        <w:jc w:val="center"/>
        <w:outlineLvl w:val="0"/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</w:pPr>
      <w:r w:rsidRPr="00E31E4D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fldChar w:fldCharType="begin"/>
      </w:r>
      <w:r w:rsidRPr="00E31E4D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instrText xml:space="preserve"> HYPERLINK "https://psichologvsadu.ru/rabota-psichologa-s-pedagogami/konsultazii-psichologa-dlya-vospitateley/133-konsultatsiya-dlya-pedagogov-psikhologo-pedagogicheskie-usloviya-adaptatsii-detej-v-dou" </w:instrText>
      </w:r>
      <w:r w:rsidRPr="00E31E4D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fldChar w:fldCharType="separate"/>
      </w:r>
      <w:r w:rsidRPr="00E31E4D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t xml:space="preserve">Консультация для педагогов </w:t>
      </w:r>
      <w:r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t xml:space="preserve">                   </w:t>
      </w:r>
      <w:r w:rsidRPr="00E31E4D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t>«Психолого-педагогические условия адаптации детей в ДОУ»</w:t>
      </w:r>
      <w:r w:rsidRPr="00E31E4D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fldChar w:fldCharType="end"/>
      </w:r>
    </w:p>
    <w:p w:rsidR="00E31E4D" w:rsidRPr="00E31E4D" w:rsidRDefault="00E31E4D" w:rsidP="00E31E4D">
      <w:pPr>
        <w:spacing w:after="157" w:line="240" w:lineRule="auto"/>
        <w:rPr>
          <w:rFonts w:ascii="Trebuchet MS" w:eastAsia="Times New Roman" w:hAnsi="Trebuchet MS"/>
          <w:color w:val="515450"/>
          <w:sz w:val="19"/>
          <w:szCs w:val="19"/>
          <w:lang w:eastAsia="ru-RU"/>
        </w:rPr>
      </w:pPr>
    </w:p>
    <w:p w:rsidR="00E31E4D" w:rsidRDefault="00E31E4D" w:rsidP="00E31E4D">
      <w:pPr>
        <w:spacing w:after="0" w:line="240" w:lineRule="auto"/>
        <w:jc w:val="center"/>
        <w:rPr>
          <w:rFonts w:ascii="Cambria" w:eastAsia="Times New Roman" w:hAnsi="Cambria"/>
          <w:color w:val="515450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/>
          <w:noProof/>
          <w:color w:val="51545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6825" cy="2534285"/>
            <wp:effectExtent l="19050" t="0" r="3175" b="0"/>
            <wp:docPr id="1" name="Рисунок 1" descr="адаптация ребенка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птация ребенка в до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53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E4D" w:rsidRDefault="00E31E4D" w:rsidP="00E31E4D">
      <w:pPr>
        <w:spacing w:after="0" w:line="240" w:lineRule="auto"/>
        <w:jc w:val="both"/>
        <w:rPr>
          <w:rFonts w:ascii="Cambria" w:eastAsia="Times New Roman" w:hAnsi="Cambria"/>
          <w:color w:val="515450"/>
          <w:sz w:val="24"/>
          <w:szCs w:val="24"/>
          <w:bdr w:val="none" w:sz="0" w:space="0" w:color="auto" w:frame="1"/>
          <w:lang w:eastAsia="ru-RU"/>
        </w:rPr>
      </w:pP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Первые шаги ребенка в детском саду, как правило, непростые. Начало посещения детского сада - это не только новые условия жизни и деятельности, режима и питания, - но и новые контакты, окружение, новые взаимоотношения, обязанности. </w:t>
      </w:r>
      <w:r w:rsidRPr="00E31E4D">
        <w:rPr>
          <w:rFonts w:eastAsia="Times New Roman"/>
          <w:b/>
          <w:bCs/>
          <w:lang w:eastAsia="ru-RU"/>
        </w:rPr>
        <w:t xml:space="preserve">Привыкание к </w:t>
      </w:r>
      <w:proofErr w:type="gramStart"/>
      <w:r w:rsidRPr="00E31E4D">
        <w:rPr>
          <w:rFonts w:eastAsia="Times New Roman"/>
          <w:b/>
          <w:bCs/>
          <w:lang w:eastAsia="ru-RU"/>
        </w:rPr>
        <w:t>детскому</w:t>
      </w:r>
      <w:proofErr w:type="gramEnd"/>
      <w:r w:rsidRPr="00E31E4D">
        <w:rPr>
          <w:rFonts w:eastAsia="Times New Roman"/>
          <w:b/>
          <w:bCs/>
          <w:lang w:eastAsia="ru-RU"/>
        </w:rPr>
        <w:t xml:space="preserve"> </w:t>
      </w:r>
      <w:proofErr w:type="spellStart"/>
      <w:r w:rsidRPr="00E31E4D">
        <w:rPr>
          <w:rFonts w:eastAsia="Times New Roman"/>
          <w:b/>
          <w:bCs/>
          <w:lang w:eastAsia="ru-RU"/>
        </w:rPr>
        <w:t>саду</w:t>
      </w:r>
      <w:r w:rsidRPr="00E31E4D">
        <w:rPr>
          <w:rFonts w:eastAsia="Times New Roman"/>
          <w:bdr w:val="none" w:sz="0" w:space="0" w:color="auto" w:frame="1"/>
          <w:lang w:eastAsia="ru-RU"/>
        </w:rPr>
        <w:t>часто</w:t>
      </w:r>
      <w:proofErr w:type="spellEnd"/>
      <w:r w:rsidRPr="00E31E4D">
        <w:rPr>
          <w:rFonts w:eastAsia="Times New Roman"/>
          <w:bdr w:val="none" w:sz="0" w:space="0" w:color="auto" w:frame="1"/>
          <w:lang w:eastAsia="ru-RU"/>
        </w:rPr>
        <w:t xml:space="preserve"> сопровождается нарушением эмоционального состояния дошкольника, ухудшением сна, аппетита, повышением заболеваемости.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Можно выделить </w:t>
      </w:r>
      <w:r w:rsidRPr="00E31E4D">
        <w:rPr>
          <w:rFonts w:eastAsia="Times New Roman"/>
          <w:b/>
          <w:bCs/>
          <w:lang w:eastAsia="ru-RU"/>
        </w:rPr>
        <w:t>три группы детей по характеру приспособления к новым условиям жизни</w:t>
      </w:r>
      <w:r w:rsidRPr="00E31E4D">
        <w:rPr>
          <w:rFonts w:eastAsia="Times New Roman"/>
          <w:bdr w:val="none" w:sz="0" w:space="0" w:color="auto" w:frame="1"/>
          <w:lang w:eastAsia="ru-RU"/>
        </w:rPr>
        <w:t>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 xml:space="preserve">Первая группа - те, для кого процесс адаптации легкий и безболезненный. Они проявляют интерес 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к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игрушками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и деятельности, коммуникабельные, самостоятельные, уравновешенные. Общение родителей с ребенком доброжелательное, уважительное.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 xml:space="preserve">Вторая группа - дети, которые адаптируются медленнее и труднее. Периоды интереса к игре сменяются периодами безразличия, капризов. Не хватает доверия в отношении с воспитателями, другими детьми. Навыки игры и общения развиты недостаточно. </w:t>
      </w:r>
      <w:proofErr w:type="spellStart"/>
      <w:r w:rsidRPr="00E31E4D">
        <w:rPr>
          <w:rFonts w:eastAsia="Times New Roman"/>
          <w:bdr w:val="none" w:sz="0" w:space="0" w:color="auto" w:frame="1"/>
          <w:lang w:eastAsia="ru-RU"/>
        </w:rPr>
        <w:t>Малоинициативны</w:t>
      </w:r>
      <w:proofErr w:type="spellEnd"/>
      <w:r w:rsidRPr="00E31E4D">
        <w:rPr>
          <w:rFonts w:eastAsia="Times New Roman"/>
          <w:bdr w:val="none" w:sz="0" w:space="0" w:color="auto" w:frame="1"/>
          <w:lang w:eastAsia="ru-RU"/>
        </w:rPr>
        <w:t>. Менее самостоятельные, что-то могут делать сами, но по большей части зависят от взрослого. Со стороны родителей наблюдается нестабильность в общении: доброжелательные, рассудительные обращения сменяются окриками, угрозами или ослаблением требовательности, невниманием.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 xml:space="preserve">Третья группа - дети, которые с трудом приспосабливаются к новому для себя быту. Как правило, 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несамостоятельные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, неконтактные. 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Привычные к нестабильности в режиме дня.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Быстро устают. Игровые навыки не сформированы. В опыте таких детей - проявление авторитарности, жестокости, или, наоборот, лишнего либерализма со стороны взрослых, что вызывает страх, недоверие к воспитателю или полное игнорирование его и </w:t>
      </w:r>
      <w:r w:rsidRPr="00E31E4D">
        <w:rPr>
          <w:rFonts w:eastAsia="Times New Roman"/>
          <w:bdr w:val="none" w:sz="0" w:space="0" w:color="auto" w:frame="1"/>
          <w:lang w:eastAsia="ru-RU"/>
        </w:rPr>
        <w:lastRenderedPageBreak/>
        <w:t xml:space="preserve">других детей. Сон, аппетит - 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плохие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или вовсе отсутствуют. Высокая заболеваемость еще больше замедляет привыкание к новой обстановке и новым требованиям.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hyperlink r:id="rId5" w:tgtFrame="_blank" w:history="1">
        <w:r w:rsidRPr="00E31E4D">
          <w:rPr>
            <w:rFonts w:eastAsia="Times New Roman"/>
            <w:i/>
            <w:iCs/>
            <w:lang w:eastAsia="ru-RU"/>
          </w:rPr>
          <w:t>Процесс адаптации ребенка к условиям детского сада</w:t>
        </w:r>
      </w:hyperlink>
      <w:r w:rsidRPr="00E31E4D">
        <w:rPr>
          <w:rFonts w:eastAsia="Times New Roman"/>
          <w:bdr w:val="none" w:sz="0" w:space="0" w:color="auto" w:frame="1"/>
          <w:lang w:eastAsia="ru-RU"/>
        </w:rPr>
        <w:t>, кроме определенной продолжительности во времени, различного для разных детей, имеет несколько основных этапов (фаз). Это, в частности, такие этапы: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 xml:space="preserve">1. «Шторм» - в ответ на комплекс новых воздействий все системы организма ребенка отвечают бурной реакцией и значительным напряжением. Повышаются возбудимость, тревожность, возможно увеличение агрессивности или уход в себя. 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Плохие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сон, аппетит, настроение. Физиологическая и психологическая буря длится от 2-3 дней до 1-2 месяцев (у отдельных детей).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2. «Шторм утихает» - период неустойчивого приспособления, когда детский организм ищет оптимальные варианты реакции на внешние воздействия. Малыш продолжает присматриваться к новому окружению, пытается участвовать в совместной деятельности, становится более активным, заинтересованным, уравновешенным. Этот период более длительный, чем первый, - от 1 недели до 2-3 месяцев.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3. «Штиль» - период относительно устойчивого приспособления. Организм находит наиболее благоприятные варианты реагирования на новые условия жизни, режим дня, общения. Ребенок начинает активно усваивать новую информацию, устанавливать контакты, принимать реальное участие в занятиях. Уменьшается заболеваемость, стабилизируются сон, аппетит, настроение. Этот период длится от 2-3 недель до полугода.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Поэтому воспитатель и </w:t>
      </w:r>
      <w:hyperlink r:id="rId6" w:tgtFrame="_blank" w:history="1">
        <w:r w:rsidRPr="00E31E4D">
          <w:rPr>
            <w:rFonts w:eastAsia="Times New Roman"/>
            <w:lang w:eastAsia="ru-RU"/>
          </w:rPr>
          <w:t>психолог детского сада</w:t>
        </w:r>
      </w:hyperlink>
      <w:r w:rsidRPr="00E31E4D">
        <w:rPr>
          <w:rFonts w:eastAsia="Times New Roman"/>
          <w:bdr w:val="none" w:sz="0" w:space="0" w:color="auto" w:frame="1"/>
          <w:lang w:eastAsia="ru-RU"/>
        </w:rPr>
        <w:t> должны помочь ребенку адаптироваться к новым условиям. По нашему мнению, обязательным правилом при приеме ребенка должно стать посещение кабинета </w:t>
      </w:r>
      <w:hyperlink r:id="rId7" w:tooltip="Психолог в детском саду" w:history="1">
        <w:r w:rsidRPr="00E31E4D">
          <w:rPr>
            <w:rFonts w:eastAsia="Times New Roman"/>
            <w:lang w:eastAsia="ru-RU"/>
          </w:rPr>
          <w:t>психолога</w:t>
        </w:r>
      </w:hyperlink>
      <w:r w:rsidRPr="00E31E4D">
        <w:rPr>
          <w:rFonts w:eastAsia="Times New Roman"/>
          <w:bdr w:val="none" w:sz="0" w:space="0" w:color="auto" w:frame="1"/>
          <w:lang w:eastAsia="ru-RU"/>
        </w:rPr>
        <w:t>. Этот визит нужен еще в ходе оформления документов.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Внимательный, наблюдательный психолог во время разговора сделает определенные выводы относительно подготовленности ребенка к пребыванию в дошкольном учреждении и по стилю воспитания в семье. Он начнет с определения некоторых индивидуальных особенностей новичка, чтобы выбрать группу, которая лучше всего будет соответствовать его привычкам, особенностям поведения, темпераменту. Важно дать конкретные рекомендации родителям, как они должны подготовить ребенка к новому быту.</w:t>
      </w:r>
    </w:p>
    <w:p w:rsidR="00E31E4D" w:rsidRPr="00E31E4D" w:rsidRDefault="00E31E4D" w:rsidP="00E31E4D">
      <w:pPr>
        <w:spacing w:after="0" w:line="240" w:lineRule="auto"/>
        <w:jc w:val="center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Ориентировочные вопросы для </w:t>
      </w:r>
      <w:hyperlink r:id="rId8" w:tgtFrame="_blank" w:history="1">
        <w:r w:rsidRPr="00E31E4D">
          <w:rPr>
            <w:rFonts w:eastAsia="Times New Roman"/>
            <w:lang w:eastAsia="ru-RU"/>
          </w:rPr>
          <w:t>беседы психолога с родителями</w:t>
        </w:r>
      </w:hyperlink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(после получения общей информации об имени, фамилии, возрасте, состоянии здоровья и т.д.):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Имеет ли ребенок опыт общения с другими детьми?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Какой характер имеет это общение?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В какие игры любит играть сын (дочь)?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Что именно больше всего влияет на поведение ребенка? (Стиль общения, место, режим, обстановка, здоровье и т.д.).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Какое настроение преобладает в течение дня?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lastRenderedPageBreak/>
        <w:t>Чем интересуется? Какие виды деятельности больше всего любит?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Как происходит физическое развитие ребенка? Закаляете ли его? Как?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Каким видите сына (дочь): уравновешенным; чрезмерно подвижным, стремительным, шумным; медленным, вялым?</w:t>
      </w:r>
      <w:proofErr w:type="gramEnd"/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Какой системы воспитания придерживаетесь: авторитарной; демократической; либеральной?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Существует ли согласованность в воспитании со стороны членов семьи? Кто еще участвует в воспитании?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Есть ли у ребенка братья, сестры? Как она с ними общается?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Стремится ли соблюдать дома режим дня? Совпадает ли он с режимом детского сада?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Как засыпает ваш малыш? Крепко спит? Какой у него аппетит?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Является ли ребенок самостоятельным для своего возраста? Что он может делать самостоятельно?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 xml:space="preserve">Послушный ли ваш сын (дочь)? Если не слушается, как реагируете: обижаетесь; ругаете; наказываете; 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не обращаете внимание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и т.д.?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Как реагируете на жалобы ребенка о ссорах с другими детьми: защищаете, обвиняете; отмахиваетесь; делаете попытки разобраться и др.?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Если понимаете, что были неправы, просите ли прощения у сына (дочери)?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Что больше всего нравится ребенку?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Что беспокоит в поведении и развитии ребенка?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Каким, по-вашему, должен быть воспитатель?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Проводя ознакомительную беседу с родителями, следует учитывать не только содержание того, что говорят родители, но и на интонацию, выражение лица и особенно - на поведение ребенка. Требуют внимания, в частности, следующие моменты: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как ведет себя ребенок в присутствии незнакомых взрослых (робко, уверенно, заинтересованно, безразлично, нагло);</w:t>
      </w:r>
      <w:proofErr w:type="gramEnd"/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 общий стиль поведения (спокойный, уравновешенный, инертный, излишне энергичный);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заинтересованность обстановкой, игрушками, играми (просит поиграть, с интересом смотрит, играет, если предлагают, играет сам);</w:t>
      </w:r>
      <w:proofErr w:type="gramEnd"/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характер общения матери с ребенком (говорит ласково, вежливо, с уважением, с восклицаниями, раздраженно, с угрозой);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как реагирует ребенок на обращения и просьбы матери (слушается, капризничает, игнорирует).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Согласно полученной информации определяют группу, в которой будет находиться малыш. Эта проблема обостряется, если в детском саду несколько групп детей одного возраста (две старшие, три средние и др.) или имеются  разновозрастные группы. В этом случае следует учесть количественный и качественный состав детей в группе (например, принять во внимание особенности высшей нервной деятельности). Нельзя не учитывать и стиль поведения воспитателя, его манеру общаться с детьми: целесообразно, чтобы она совпадала с манерой поведения матери, привычной для ребенка.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lastRenderedPageBreak/>
        <w:t>Первый день пребывания малыша в детском саду стоит ограничить знакомством с воспитателем, детьми, групповым помещения. В последующие дни воспитатель и психолог внимательно наблюдают за его поведением в группе, предоставляют дополнительные </w:t>
      </w:r>
      <w:hyperlink r:id="rId9" w:tgtFrame="_blank" w:history="1">
        <w:r w:rsidRPr="00E31E4D">
          <w:rPr>
            <w:rFonts w:eastAsia="Times New Roman"/>
            <w:lang w:eastAsia="ru-RU"/>
          </w:rPr>
          <w:t>консультации родителям</w:t>
        </w:r>
      </w:hyperlink>
      <w:r w:rsidRPr="00E31E4D">
        <w:rPr>
          <w:rFonts w:eastAsia="Times New Roman"/>
          <w:bdr w:val="none" w:sz="0" w:space="0" w:color="auto" w:frame="1"/>
          <w:lang w:eastAsia="ru-RU"/>
        </w:rPr>
        <w:t>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Целеустремленности наблюдений и объективности выводов будет способствовать </w:t>
      </w:r>
      <w:r w:rsidRPr="00E31E4D">
        <w:rPr>
          <w:rFonts w:eastAsia="Times New Roman"/>
          <w:b/>
          <w:bCs/>
          <w:lang w:eastAsia="ru-RU"/>
        </w:rPr>
        <w:t>использование тестов контроля поведения детей-новичков</w:t>
      </w:r>
      <w:r w:rsidRPr="00E31E4D">
        <w:rPr>
          <w:rFonts w:eastAsia="Times New Roman"/>
          <w:bdr w:val="none" w:sz="0" w:space="0" w:color="auto" w:frame="1"/>
          <w:lang w:eastAsia="ru-RU"/>
        </w:rPr>
        <w:t>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1. Настроение ребенка (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бодрый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>, спокойный, раздраженный, подавленный, неустойчивый):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бодрый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- положительно относится к окружающему, реакции эмоционально окрашенные, часто улыбается, смеется; охотно контактирует с другими;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спокойный - положительно относится к окружающему, на инициативу отвечает, но сам не проявляет ее, положительные эмоции проявляются в меньшей степени;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раздраженный, возбужденный - наблюдаются аффективные вспышки возбуждения, капризы, плач, часто возникают конфликты с другими;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подавленное - наблюдаются вялость, бездействие, пассивность, замкнутость, печаль, тихий и долгий плач;</w:t>
      </w:r>
      <w:proofErr w:type="gramEnd"/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неустойчивое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- быстро переходит от одного настроения к другому, может быть веселым, смеяться и тут же плакать, часто конфликтует, бывает замкнутым.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2. Сон (засыпание, характер сна, продолжительность):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засыпание - быстрое, медленное (более 10-15 мин.), спокойное, беспокойное, с дополнительными воздействиями; характер сна - глубокий, неглубокий, спокойный, беспокойный; продолжительность сна - короткий, длительный, в соответствии с возрастом.</w:t>
      </w:r>
      <w:proofErr w:type="gramEnd"/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3. Аппетит: хороший, плохой, выборочное отношение к еде.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4. Поведение во время бодрствования (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активный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>, малоактивный, пассивный):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активный - ребенок занят деятельностью;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 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малоактивный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- не всегда занят, активная деятельность сменяется периодами бездействия;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пассивный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- преобладает бездействие.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5. Коммуникабельность (высокая, средняя, низкая):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высокая - ребенок осуществляет инициативные действия с взрослыми, другими детьми, решает конфликтные ситуации справедливо, самостоятельно, в случае необходимости обращается за помощью к взрослым, может правильно оценить свое поведение;</w:t>
      </w:r>
      <w:proofErr w:type="gramEnd"/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средняя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- сам не проявляет инициативы, но отвечает на инициативные действия со стороны других, в случае конфликта обращается за помощью к взрослым, правильно оценивает свое поведение;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низкая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- на инициативные действия не отвечает и сам не проявляет инициативы, на конфликты реагирует слезами, криком, не может оценить поведение свое и других.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lastRenderedPageBreak/>
        <w:t>Также обобщаются выводы наблюдений относительно уровня развития речи ребенка (в соответствии с возрастом): высокий; средний; низкий; по уровню развития навыков самообслуживания (в соответствии с возрастом): высокий, средний, низкий; по уровню развития игровых навыков (в соответствии с возрастом): высокий; средний; низкий; относительно индивидуальных особенностей поведения: доброжелательность - агрессивность; инициативность - пассивность; медлительность - подвижность;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заинтересованность играми, занятиями - равнодушие; контактность - замкнутость и др.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/>
          <w:bCs/>
          <w:lang w:eastAsia="ru-RU"/>
        </w:rPr>
        <w:t>Результаты обследования ребенка фиксируются в дневнике адаптации</w:t>
      </w:r>
      <w:r w:rsidRPr="00E31E4D">
        <w:rPr>
          <w:rFonts w:eastAsia="Times New Roman"/>
          <w:bdr w:val="none" w:sz="0" w:space="0" w:color="auto" w:frame="1"/>
          <w:lang w:eastAsia="ru-RU"/>
        </w:rPr>
        <w:t>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Схема записи (вертикальные графы): порядковый номер; дата наблюдения; фамилия, имя, возраст; настроение; сон; аппетит; поведение во время бодрствования; коммуникабельность; уровень развития навыков самообслуживания; уровень развития игровых навыков; уровень развития речи; индивидуальные особенности поведения; рекомендации родителям; воспитателям.</w:t>
      </w:r>
      <w:proofErr w:type="gramEnd"/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hyperlink r:id="rId10" w:tgtFrame="_blank" w:history="1">
        <w:r w:rsidRPr="00E31E4D">
          <w:rPr>
            <w:rFonts w:eastAsia="Times New Roman"/>
            <w:lang w:eastAsia="ru-RU"/>
          </w:rPr>
          <w:t>Скачать адаптационный лист дошкольника</w:t>
        </w:r>
      </w:hyperlink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hyperlink r:id="rId11" w:history="1">
        <w:r w:rsidRPr="00E31E4D">
          <w:rPr>
            <w:rFonts w:eastAsia="Times New Roman"/>
            <w:lang w:eastAsia="ru-RU"/>
          </w:rPr>
          <w:t>Скачать адаптационный лист ребенка младшего дошкольного возраста</w:t>
        </w:r>
      </w:hyperlink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Своеобразной информативной достопримечательностью для воспитателя и психолога могут служить перечисленные ниже </w:t>
      </w:r>
      <w:r w:rsidRPr="00E31E4D">
        <w:rPr>
          <w:rFonts w:eastAsia="Times New Roman"/>
          <w:b/>
          <w:bCs/>
          <w:lang w:eastAsia="ru-RU"/>
        </w:rPr>
        <w:t>психолого-педагогические условия обеспечения процесса адаптации детей к посещению детского сада</w:t>
      </w:r>
      <w:r w:rsidRPr="00E31E4D">
        <w:rPr>
          <w:rFonts w:eastAsia="Times New Roman"/>
          <w:bdr w:val="none" w:sz="0" w:space="0" w:color="auto" w:frame="1"/>
          <w:lang w:eastAsia="ru-RU"/>
        </w:rPr>
        <w:t>: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1. Постепенная выработка у ребенка привычки соблюдать определенный режим дня. Лучше всего осуществлять это в домашних условиях еще до начала посещения детского сада. В саду - обеспечение гибкого режима.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2. Формирование навыков самообслуживания (умение самостоятельно есть, одеваться, складывать игрушки, одежду и т.д.).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3. Развитие игровых навыков, навыков общения. Постепенное расширение круга знакомств малыша.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4. Организация положительного эмоционального общения ребенка с воспитателем и персоналом детского сада.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5. Оборудование групповой комнаты должен предусматривать возможность осуществления индивидуальных игр, занятий, удовлетворять стремление ребенка побыть одному или наедине с воспитателем.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 xml:space="preserve">6. Обеспечение </w:t>
      </w:r>
      <w:proofErr w:type="spellStart"/>
      <w:r w:rsidRPr="00E31E4D">
        <w:rPr>
          <w:rFonts w:eastAsia="Times New Roman"/>
          <w:bdr w:val="none" w:sz="0" w:space="0" w:color="auto" w:frame="1"/>
          <w:lang w:eastAsia="ru-RU"/>
        </w:rPr>
        <w:t>межвозрастного</w:t>
      </w:r>
      <w:proofErr w:type="spellEnd"/>
      <w:r w:rsidRPr="00E31E4D">
        <w:rPr>
          <w:rFonts w:eastAsia="Times New Roman"/>
          <w:bdr w:val="none" w:sz="0" w:space="0" w:color="auto" w:frame="1"/>
          <w:lang w:eastAsia="ru-RU"/>
        </w:rPr>
        <w:t xml:space="preserve"> общения детей как одной из наиболее эффективных условий успешной адаптации к новому быту.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7. Обеспечение содержательной деятельности дошкольников с учетом индивидуальных интересов каждого ребенка и его возрастных возможностей.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8. Психолого-педагогическое просвещение родителей по вопросам облегчения адаптации к детскому саду (индивидуальные беседы, консультации).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9. Постепенное увеличение продолжительности пребывания ребенка в детском саду (сначала - только прогулка, игра, потом - прогулка, обед, через несколько дней - прогулка, обед, сон и т. д.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 xml:space="preserve"> )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>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lastRenderedPageBreak/>
        <w:t>10. Расширение круга близких людей, которые приводят ребенка в детский сад (не только мама, но и папа, сестра, дедушка, - это облегчает прощание).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>11. Проведение специальных игровых комплексов, направленных на расширение круга общения, выработки уверенности, снятия тревожности, страхов.</w:t>
      </w:r>
    </w:p>
    <w:p w:rsidR="00E31E4D" w:rsidRPr="00E31E4D" w:rsidRDefault="00E31E4D" w:rsidP="00E31E4D">
      <w:pPr>
        <w:spacing w:after="0" w:line="240" w:lineRule="auto"/>
        <w:jc w:val="both"/>
        <w:rPr>
          <w:rFonts w:eastAsia="Times New Roman"/>
          <w:lang w:eastAsia="ru-RU"/>
        </w:rPr>
      </w:pPr>
      <w:r w:rsidRPr="00E31E4D">
        <w:rPr>
          <w:rFonts w:eastAsia="Times New Roman"/>
          <w:bdr w:val="none" w:sz="0" w:space="0" w:color="auto" w:frame="1"/>
          <w:lang w:eastAsia="ru-RU"/>
        </w:rPr>
        <w:t xml:space="preserve">Благодаря обеспечению этих и других условий у детей-новичков достаточно быстро восстанавливаются сон, аппетит. Правда, длительным бывает процесс нормализации эмоциональной сферы ребенка, которая и должна стать предметом особой заботы психолога, воспитателей, родителей. Адекватное поведение, заинтересованность в общении </w:t>
      </w:r>
      <w:proofErr w:type="gramStart"/>
      <w:r w:rsidRPr="00E31E4D">
        <w:rPr>
          <w:rFonts w:eastAsia="Times New Roman"/>
          <w:bdr w:val="none" w:sz="0" w:space="0" w:color="auto" w:frame="1"/>
          <w:lang w:eastAsia="ru-RU"/>
        </w:rPr>
        <w:t>со</w:t>
      </w:r>
      <w:proofErr w:type="gramEnd"/>
      <w:r w:rsidRPr="00E31E4D">
        <w:rPr>
          <w:rFonts w:eastAsia="Times New Roman"/>
          <w:bdr w:val="none" w:sz="0" w:space="0" w:color="auto" w:frame="1"/>
          <w:lang w:eastAsia="ru-RU"/>
        </w:rPr>
        <w:t xml:space="preserve"> взрослыми и детьми, активное участие в занятиях и играх, бодрое настроение являются основными показателями социально-психологической адаптации ребенка к условиям детского сада.</w:t>
      </w:r>
    </w:p>
    <w:p w:rsidR="00CB55B8" w:rsidRPr="00E31E4D" w:rsidRDefault="00E31E4D"/>
    <w:sectPr w:rsidR="00CB55B8" w:rsidRPr="00E31E4D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31E4D"/>
    <w:rsid w:val="00112D76"/>
    <w:rsid w:val="00390453"/>
    <w:rsid w:val="004D3195"/>
    <w:rsid w:val="006F4068"/>
    <w:rsid w:val="006F7836"/>
    <w:rsid w:val="008F1AC3"/>
    <w:rsid w:val="00B1338B"/>
    <w:rsid w:val="00B71B97"/>
    <w:rsid w:val="00DE1B35"/>
    <w:rsid w:val="00E31E4D"/>
    <w:rsid w:val="00F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paragraph" w:styleId="1">
    <w:name w:val="heading 1"/>
    <w:basedOn w:val="a"/>
    <w:link w:val="10"/>
    <w:uiPriority w:val="9"/>
    <w:qFormat/>
    <w:rsid w:val="00E31E4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E4D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31E4D"/>
    <w:rPr>
      <w:color w:val="0000FF"/>
      <w:u w:val="single"/>
    </w:rPr>
  </w:style>
  <w:style w:type="character" w:customStyle="1" w:styleId="extravote-star">
    <w:name w:val="extravote-star"/>
    <w:basedOn w:val="a0"/>
    <w:rsid w:val="00E31E4D"/>
  </w:style>
  <w:style w:type="character" w:customStyle="1" w:styleId="extravote-info">
    <w:name w:val="extravote-info"/>
    <w:basedOn w:val="a0"/>
    <w:rsid w:val="00E31E4D"/>
  </w:style>
  <w:style w:type="paragraph" w:styleId="a4">
    <w:name w:val="Normal (Web)"/>
    <w:basedOn w:val="a"/>
    <w:uiPriority w:val="99"/>
    <w:semiHidden/>
    <w:unhideWhenUsed/>
    <w:rsid w:val="00E31E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1E4D"/>
    <w:rPr>
      <w:b/>
      <w:bCs/>
    </w:rPr>
  </w:style>
  <w:style w:type="character" w:styleId="a6">
    <w:name w:val="Emphasis"/>
    <w:basedOn w:val="a0"/>
    <w:uiPriority w:val="20"/>
    <w:qFormat/>
    <w:rsid w:val="00E31E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3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337493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roditelyam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" TargetMode="External"/><Relationship Id="rId11" Type="http://schemas.openxmlformats.org/officeDocument/2006/relationships/hyperlink" Target="https://psichologvsadu.ru/attachments/article/133/adaptatsionny%20list-2.docx" TargetMode="External"/><Relationship Id="rId5" Type="http://schemas.openxmlformats.org/officeDocument/2006/relationships/hyperlink" Target="https://psichologvsadu.ru/rabota-psichologa-s-detmi/adaptatsiya-v-detskom-sadu" TargetMode="External"/><Relationship Id="rId10" Type="http://schemas.openxmlformats.org/officeDocument/2006/relationships/hyperlink" Target="https://psichologvsadu.ru/attachments/article/133/adaptatsionny%20list-1.do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sichologvsadu.ru/rabota-psichologa-s-roditelyami/konsultazii-psichologa-dlya-roditel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2003</Words>
  <Characters>11422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2018-08-01T14:48:00Z</dcterms:created>
  <dcterms:modified xsi:type="dcterms:W3CDTF">2018-08-01T14:50:00Z</dcterms:modified>
</cp:coreProperties>
</file>